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7666A" w14:textId="77777777" w:rsidR="00115FBB" w:rsidRDefault="00115FBB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48E0D583" w14:textId="54E60CD6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5E2858">
        <w:rPr>
          <w:sz w:val="32"/>
          <w:szCs w:val="32"/>
        </w:rPr>
        <w:t>1</w:t>
      </w:r>
      <w:r w:rsidR="004439BF">
        <w:rPr>
          <w:sz w:val="32"/>
          <w:szCs w:val="32"/>
        </w:rPr>
        <w:t>0</w:t>
      </w:r>
      <w:r w:rsidR="005E2858">
        <w:rPr>
          <w:sz w:val="32"/>
          <w:szCs w:val="32"/>
        </w:rPr>
        <w:t>. 6</w:t>
      </w:r>
      <w:r w:rsidR="0068322D" w:rsidRPr="00CE0220">
        <w:rPr>
          <w:sz w:val="32"/>
          <w:szCs w:val="32"/>
        </w:rPr>
        <w:t>.</w:t>
      </w:r>
      <w:r w:rsidR="005E2858">
        <w:rPr>
          <w:sz w:val="32"/>
          <w:szCs w:val="32"/>
        </w:rPr>
        <w:t xml:space="preserve"> </w:t>
      </w:r>
      <w:r w:rsidR="0068322D" w:rsidRPr="00CE0220">
        <w:rPr>
          <w:sz w:val="32"/>
          <w:szCs w:val="32"/>
        </w:rPr>
        <w:t>20</w:t>
      </w:r>
      <w:r w:rsidR="003A6178">
        <w:rPr>
          <w:sz w:val="32"/>
          <w:szCs w:val="32"/>
        </w:rPr>
        <w:t>2</w:t>
      </w:r>
      <w:r w:rsidR="004439BF">
        <w:rPr>
          <w:sz w:val="32"/>
          <w:szCs w:val="32"/>
        </w:rPr>
        <w:t>4</w:t>
      </w:r>
    </w:p>
    <w:p w14:paraId="746BD6BB" w14:textId="77777777" w:rsidR="00333BAA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19C376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6C65B3" w14:textId="77777777" w:rsidR="00C228B5" w:rsidRPr="00E073B0" w:rsidRDefault="00C228B5" w:rsidP="009347F0">
      <w:pPr>
        <w:ind w:left="340"/>
        <w:rPr>
          <w:rFonts w:ascii="Times New Roman" w:hAnsi="Times New Roman" w:cs="Times New Roman"/>
          <w:b/>
          <w:sz w:val="22"/>
          <w:szCs w:val="22"/>
        </w:rPr>
      </w:pPr>
      <w:r w:rsidRPr="00E073B0">
        <w:rPr>
          <w:rFonts w:ascii="Times New Roman" w:hAnsi="Times New Roman" w:cs="Times New Roman"/>
          <w:b/>
          <w:sz w:val="22"/>
          <w:szCs w:val="22"/>
        </w:rPr>
        <w:t xml:space="preserve">Přítomni: S. Kozák, V. </w:t>
      </w:r>
      <w:proofErr w:type="spellStart"/>
      <w:r w:rsidRPr="00E073B0">
        <w:rPr>
          <w:rFonts w:ascii="Times New Roman" w:hAnsi="Times New Roman" w:cs="Times New Roman"/>
          <w:b/>
          <w:sz w:val="22"/>
          <w:szCs w:val="22"/>
        </w:rPr>
        <w:t>Kotroušová</w:t>
      </w:r>
      <w:proofErr w:type="spellEnd"/>
      <w:r w:rsidRPr="00E073B0">
        <w:rPr>
          <w:rFonts w:ascii="Times New Roman" w:hAnsi="Times New Roman" w:cs="Times New Roman"/>
          <w:b/>
          <w:sz w:val="22"/>
          <w:szCs w:val="22"/>
        </w:rPr>
        <w:t xml:space="preserve">, F. Fiala, J. Kyselo, J. Myslivec, T. </w:t>
      </w:r>
      <w:proofErr w:type="spellStart"/>
      <w:r w:rsidRPr="00E073B0">
        <w:rPr>
          <w:rFonts w:ascii="Times New Roman" w:hAnsi="Times New Roman" w:cs="Times New Roman"/>
          <w:b/>
          <w:sz w:val="22"/>
          <w:szCs w:val="22"/>
        </w:rPr>
        <w:t>Vošvrda</w:t>
      </w:r>
      <w:proofErr w:type="spellEnd"/>
      <w:r w:rsidRPr="00E073B0">
        <w:rPr>
          <w:rFonts w:ascii="Times New Roman" w:hAnsi="Times New Roman" w:cs="Times New Roman"/>
          <w:b/>
          <w:sz w:val="22"/>
          <w:szCs w:val="22"/>
        </w:rPr>
        <w:t xml:space="preserve">, J. </w:t>
      </w:r>
      <w:proofErr w:type="spellStart"/>
      <w:r w:rsidRPr="00E073B0">
        <w:rPr>
          <w:rFonts w:ascii="Times New Roman" w:hAnsi="Times New Roman" w:cs="Times New Roman"/>
          <w:b/>
          <w:sz w:val="22"/>
          <w:szCs w:val="22"/>
        </w:rPr>
        <w:t>Nýdrle</w:t>
      </w:r>
      <w:proofErr w:type="spellEnd"/>
    </w:p>
    <w:p w14:paraId="3C866A15" w14:textId="77777777" w:rsidR="00333BAA" w:rsidRDefault="00333BAA" w:rsidP="009347F0">
      <w:pPr>
        <w:ind w:left="340"/>
      </w:pPr>
    </w:p>
    <w:p w14:paraId="0BA06A3E" w14:textId="77777777" w:rsidR="00CE0220" w:rsidRDefault="00CE0220" w:rsidP="009347F0">
      <w:pPr>
        <w:ind w:left="340"/>
      </w:pPr>
    </w:p>
    <w:p w14:paraId="2418925C" w14:textId="41752D8E" w:rsidR="00AF78B1" w:rsidRDefault="00271B17" w:rsidP="00271B17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Jinolice schvaluje </w:t>
      </w:r>
      <w:r w:rsidR="00206D2C">
        <w:rPr>
          <w:rFonts w:ascii="Times New Roman" w:hAnsi="Times New Roman" w:cs="Times New Roman"/>
          <w:sz w:val="28"/>
          <w:szCs w:val="28"/>
        </w:rPr>
        <w:t>závěrečný účet za rok 20</w:t>
      </w:r>
      <w:r w:rsidR="00D737CA">
        <w:rPr>
          <w:rFonts w:ascii="Times New Roman" w:hAnsi="Times New Roman" w:cs="Times New Roman"/>
          <w:sz w:val="28"/>
          <w:szCs w:val="28"/>
        </w:rPr>
        <w:t>2</w:t>
      </w:r>
      <w:r w:rsidR="00865EA5">
        <w:rPr>
          <w:rFonts w:ascii="Times New Roman" w:hAnsi="Times New Roman" w:cs="Times New Roman"/>
          <w:sz w:val="28"/>
          <w:szCs w:val="28"/>
        </w:rPr>
        <w:t>3</w:t>
      </w:r>
      <w:r w:rsidR="00206D2C">
        <w:rPr>
          <w:rFonts w:ascii="Times New Roman" w:hAnsi="Times New Roman" w:cs="Times New Roman"/>
          <w:sz w:val="28"/>
          <w:szCs w:val="28"/>
        </w:rPr>
        <w:t xml:space="preserve"> a vy</w:t>
      </w:r>
      <w:r w:rsidR="00AF78B1">
        <w:rPr>
          <w:rFonts w:ascii="Times New Roman" w:hAnsi="Times New Roman" w:cs="Times New Roman"/>
          <w:sz w:val="28"/>
          <w:szCs w:val="28"/>
        </w:rPr>
        <w:t>jadřuje</w:t>
      </w:r>
      <w:r w:rsidR="00206D2C">
        <w:rPr>
          <w:rFonts w:ascii="Times New Roman" w:hAnsi="Times New Roman" w:cs="Times New Roman"/>
          <w:sz w:val="28"/>
          <w:szCs w:val="28"/>
        </w:rPr>
        <w:t xml:space="preserve"> souhlas s celoročním hospodařením </w:t>
      </w:r>
      <w:r w:rsidR="00AF78B1">
        <w:rPr>
          <w:rFonts w:ascii="Times New Roman" w:hAnsi="Times New Roman" w:cs="Times New Roman"/>
          <w:sz w:val="28"/>
          <w:szCs w:val="28"/>
        </w:rPr>
        <w:t>obce za rok 20</w:t>
      </w:r>
      <w:r w:rsidR="00D737CA">
        <w:rPr>
          <w:rFonts w:ascii="Times New Roman" w:hAnsi="Times New Roman" w:cs="Times New Roman"/>
          <w:sz w:val="28"/>
          <w:szCs w:val="28"/>
        </w:rPr>
        <w:t>2</w:t>
      </w:r>
      <w:r w:rsidR="00865EA5">
        <w:rPr>
          <w:rFonts w:ascii="Times New Roman" w:hAnsi="Times New Roman" w:cs="Times New Roman"/>
          <w:sz w:val="28"/>
          <w:szCs w:val="28"/>
        </w:rPr>
        <w:t>3</w:t>
      </w:r>
      <w:r w:rsidR="00AF78B1">
        <w:rPr>
          <w:rFonts w:ascii="Times New Roman" w:hAnsi="Times New Roman" w:cs="Times New Roman"/>
          <w:sz w:val="28"/>
          <w:szCs w:val="28"/>
        </w:rPr>
        <w:t xml:space="preserve"> </w:t>
      </w:r>
      <w:r w:rsidR="00206D2C">
        <w:rPr>
          <w:rFonts w:ascii="Times New Roman" w:hAnsi="Times New Roman" w:cs="Times New Roman"/>
          <w:sz w:val="28"/>
          <w:szCs w:val="28"/>
        </w:rPr>
        <w:t>bez výhrad</w:t>
      </w:r>
      <w:r w:rsidR="00AF78B1">
        <w:rPr>
          <w:rFonts w:ascii="Times New Roman" w:hAnsi="Times New Roman" w:cs="Times New Roman"/>
          <w:sz w:val="28"/>
          <w:szCs w:val="28"/>
        </w:rPr>
        <w:t>.</w:t>
      </w:r>
    </w:p>
    <w:p w14:paraId="43CE26B6" w14:textId="105BA35E" w:rsidR="00D737CA" w:rsidRDefault="00206D2C" w:rsidP="00271B17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8B1">
        <w:rPr>
          <w:rFonts w:ascii="Times New Roman" w:hAnsi="Times New Roman" w:cs="Times New Roman"/>
          <w:sz w:val="28"/>
          <w:szCs w:val="28"/>
        </w:rPr>
        <w:t>Zastupitelstvo</w:t>
      </w:r>
      <w:r>
        <w:rPr>
          <w:rFonts w:ascii="Times New Roman" w:hAnsi="Times New Roman" w:cs="Times New Roman"/>
          <w:sz w:val="28"/>
          <w:szCs w:val="28"/>
        </w:rPr>
        <w:t xml:space="preserve"> schvaluje účetní závěrku obce za rok 20</w:t>
      </w:r>
      <w:r w:rsidR="00D737CA">
        <w:rPr>
          <w:rFonts w:ascii="Times New Roman" w:hAnsi="Times New Roman" w:cs="Times New Roman"/>
          <w:sz w:val="28"/>
          <w:szCs w:val="28"/>
        </w:rPr>
        <w:t>2</w:t>
      </w:r>
      <w:r w:rsidR="00865E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a účetní závěrku MŠ Jinolice za rok 20</w:t>
      </w:r>
      <w:r w:rsidR="00D737CA">
        <w:rPr>
          <w:rFonts w:ascii="Times New Roman" w:hAnsi="Times New Roman" w:cs="Times New Roman"/>
          <w:sz w:val="28"/>
          <w:szCs w:val="28"/>
        </w:rPr>
        <w:t>2</w:t>
      </w:r>
      <w:r w:rsidR="00865EA5">
        <w:rPr>
          <w:rFonts w:ascii="Times New Roman" w:hAnsi="Times New Roman" w:cs="Times New Roman"/>
          <w:sz w:val="28"/>
          <w:szCs w:val="28"/>
        </w:rPr>
        <w:t>3</w:t>
      </w:r>
      <w:r w:rsidR="00DF0DA3">
        <w:rPr>
          <w:rFonts w:ascii="Times New Roman" w:hAnsi="Times New Roman" w:cs="Times New Roman"/>
          <w:sz w:val="28"/>
          <w:szCs w:val="28"/>
        </w:rPr>
        <w:t>.</w:t>
      </w:r>
    </w:p>
    <w:p w14:paraId="7E7CF8C9" w14:textId="0F5E0F6B" w:rsidR="008C037E" w:rsidRDefault="008C037E" w:rsidP="00271B17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  <w:r w:rsidR="00865EA5">
        <w:rPr>
          <w:rFonts w:ascii="Times New Roman" w:hAnsi="Times New Roman" w:cs="Times New Roman"/>
          <w:sz w:val="28"/>
          <w:szCs w:val="28"/>
        </w:rPr>
        <w:t>schvaluje odpisový plán MŠ Jinolice pro rok 2024 týkající se plynového sporáku.</w:t>
      </w:r>
    </w:p>
    <w:p w14:paraId="38D48554" w14:textId="70AF47B0" w:rsidR="00865EA5" w:rsidRDefault="004439BF" w:rsidP="00271B17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schvaluje dotaci ve výši 1 000 Kč na Provoz letního vlaku obci Dětenice, IČ 00271471, zastoupenou Ing. </w:t>
      </w:r>
      <w:proofErr w:type="spellStart"/>
      <w:r>
        <w:rPr>
          <w:rFonts w:ascii="Times New Roman" w:hAnsi="Times New Roman" w:cs="Times New Roman"/>
          <w:sz w:val="28"/>
          <w:szCs w:val="28"/>
        </w:rPr>
        <w:t>Vališkou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38EFE3E" w14:textId="49731B7D" w:rsidR="00355E2B" w:rsidRDefault="00355E2B" w:rsidP="0090461A">
      <w:pPr>
        <w:pStyle w:val="Odstavecseseznamem"/>
        <w:spacing w:after="0" w:line="276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0FE87D16" w14:textId="77777777"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36E16" w14:textId="77777777"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732B91" w14:textId="77777777"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B30E5" w14:textId="77777777" w:rsidR="00604F7F" w:rsidRP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F8527" w14:textId="77777777" w:rsidR="009347F0" w:rsidRDefault="00604F7F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</w:t>
      </w:r>
      <w:r w:rsidR="00450A81">
        <w:rPr>
          <w:rFonts w:ascii="Times New Roman" w:hAnsi="Times New Roman" w:cs="Times New Roman"/>
          <w:sz w:val="28"/>
          <w:szCs w:val="28"/>
        </w:rPr>
        <w:t>arosta: Stanislav Kozák</w:t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450A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7F0">
        <w:rPr>
          <w:rFonts w:ascii="Times New Roman" w:hAnsi="Times New Roman" w:cs="Times New Roman"/>
          <w:sz w:val="28"/>
          <w:szCs w:val="28"/>
        </w:rPr>
        <w:t xml:space="preserve">      </w:t>
      </w:r>
      <w:r w:rsidR="00E536DC">
        <w:rPr>
          <w:rFonts w:ascii="Times New Roman" w:hAnsi="Times New Roman" w:cs="Times New Roman"/>
          <w:sz w:val="28"/>
          <w:szCs w:val="28"/>
        </w:rPr>
        <w:t>Zapsala</w:t>
      </w:r>
      <w:r w:rsidR="001B0412" w:rsidRPr="00E536DC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536DC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</w:p>
    <w:p w14:paraId="7053F957" w14:textId="77777777" w:rsid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</w:p>
    <w:p w14:paraId="60916614" w14:textId="756938FE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D60021">
        <w:rPr>
          <w:rFonts w:ascii="Times New Roman" w:hAnsi="Times New Roman" w:cs="Times New Roman"/>
          <w:sz w:val="28"/>
          <w:szCs w:val="28"/>
        </w:rPr>
        <w:t>10.6.2024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450607A0" w14:textId="130E200D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5D324F">
        <w:rPr>
          <w:rFonts w:ascii="Times New Roman" w:hAnsi="Times New Roman" w:cs="Times New Roman"/>
          <w:sz w:val="28"/>
          <w:szCs w:val="28"/>
        </w:rPr>
        <w:tab/>
      </w:r>
      <w:r w:rsidR="00D60021">
        <w:rPr>
          <w:rFonts w:ascii="Times New Roman" w:hAnsi="Times New Roman" w:cs="Times New Roman"/>
          <w:sz w:val="28"/>
          <w:szCs w:val="28"/>
        </w:rPr>
        <w:t>26.6.2024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B53B3"/>
    <w:multiLevelType w:val="hybridMultilevel"/>
    <w:tmpl w:val="6DEA282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E74843"/>
    <w:multiLevelType w:val="hybridMultilevel"/>
    <w:tmpl w:val="7A103A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868335">
    <w:abstractNumId w:val="0"/>
  </w:num>
  <w:num w:numId="2" w16cid:durableId="750545860">
    <w:abstractNumId w:val="3"/>
  </w:num>
  <w:num w:numId="3" w16cid:durableId="409544666">
    <w:abstractNumId w:val="4"/>
  </w:num>
  <w:num w:numId="4" w16cid:durableId="265499171">
    <w:abstractNumId w:val="2"/>
  </w:num>
  <w:num w:numId="5" w16cid:durableId="70547121">
    <w:abstractNumId w:val="6"/>
  </w:num>
  <w:num w:numId="6" w16cid:durableId="2067609085">
    <w:abstractNumId w:val="1"/>
  </w:num>
  <w:num w:numId="7" w16cid:durableId="1999459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8B5"/>
    <w:rsid w:val="00020091"/>
    <w:rsid w:val="00115FBB"/>
    <w:rsid w:val="001508C5"/>
    <w:rsid w:val="001B0412"/>
    <w:rsid w:val="001E3C20"/>
    <w:rsid w:val="001F6220"/>
    <w:rsid w:val="0020292A"/>
    <w:rsid w:val="00206D2C"/>
    <w:rsid w:val="00262DA0"/>
    <w:rsid w:val="00265A0F"/>
    <w:rsid w:val="0026708E"/>
    <w:rsid w:val="00271B17"/>
    <w:rsid w:val="002A5AD8"/>
    <w:rsid w:val="003132DD"/>
    <w:rsid w:val="00333BAA"/>
    <w:rsid w:val="00353E2D"/>
    <w:rsid w:val="00355E2B"/>
    <w:rsid w:val="003A6178"/>
    <w:rsid w:val="003E5F35"/>
    <w:rsid w:val="0042439F"/>
    <w:rsid w:val="004439BF"/>
    <w:rsid w:val="00450A81"/>
    <w:rsid w:val="004B1845"/>
    <w:rsid w:val="0052171E"/>
    <w:rsid w:val="00581546"/>
    <w:rsid w:val="005D324F"/>
    <w:rsid w:val="005E213B"/>
    <w:rsid w:val="005E2858"/>
    <w:rsid w:val="00604F7F"/>
    <w:rsid w:val="006208F4"/>
    <w:rsid w:val="006451AC"/>
    <w:rsid w:val="0068322D"/>
    <w:rsid w:val="006B7726"/>
    <w:rsid w:val="006C3F3E"/>
    <w:rsid w:val="0073143B"/>
    <w:rsid w:val="00732D43"/>
    <w:rsid w:val="00754E8B"/>
    <w:rsid w:val="00771106"/>
    <w:rsid w:val="0077554F"/>
    <w:rsid w:val="007C00CE"/>
    <w:rsid w:val="0081437A"/>
    <w:rsid w:val="00820B35"/>
    <w:rsid w:val="00850859"/>
    <w:rsid w:val="00863D58"/>
    <w:rsid w:val="00865EA5"/>
    <w:rsid w:val="008C037E"/>
    <w:rsid w:val="0090461A"/>
    <w:rsid w:val="00905E74"/>
    <w:rsid w:val="0092018E"/>
    <w:rsid w:val="009347F0"/>
    <w:rsid w:val="00950BA0"/>
    <w:rsid w:val="009949BF"/>
    <w:rsid w:val="009E710F"/>
    <w:rsid w:val="00AE543C"/>
    <w:rsid w:val="00AF78B1"/>
    <w:rsid w:val="00B14918"/>
    <w:rsid w:val="00B517FC"/>
    <w:rsid w:val="00B971BF"/>
    <w:rsid w:val="00BD05F9"/>
    <w:rsid w:val="00BD37AF"/>
    <w:rsid w:val="00C026AC"/>
    <w:rsid w:val="00C063A5"/>
    <w:rsid w:val="00C228B5"/>
    <w:rsid w:val="00C2344A"/>
    <w:rsid w:val="00C30BC2"/>
    <w:rsid w:val="00C44507"/>
    <w:rsid w:val="00C53F49"/>
    <w:rsid w:val="00CA78B4"/>
    <w:rsid w:val="00CB1AE7"/>
    <w:rsid w:val="00CE0220"/>
    <w:rsid w:val="00D27D8F"/>
    <w:rsid w:val="00D60021"/>
    <w:rsid w:val="00D737CA"/>
    <w:rsid w:val="00DF0DA3"/>
    <w:rsid w:val="00E073B0"/>
    <w:rsid w:val="00E179ED"/>
    <w:rsid w:val="00E536DC"/>
    <w:rsid w:val="00E76237"/>
    <w:rsid w:val="00EC23C6"/>
    <w:rsid w:val="00EC7A39"/>
    <w:rsid w:val="00EE7311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749F"/>
  <w15:docId w15:val="{A6CF74A0-73AA-442D-8407-349244A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35</cp:revision>
  <cp:lastPrinted>2024-06-10T15:57:00Z</cp:lastPrinted>
  <dcterms:created xsi:type="dcterms:W3CDTF">2017-05-22T07:49:00Z</dcterms:created>
  <dcterms:modified xsi:type="dcterms:W3CDTF">2024-06-10T15:57:00Z</dcterms:modified>
</cp:coreProperties>
</file>