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666A" w14:textId="77777777" w:rsidR="00115FBB" w:rsidRDefault="00115FBB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48E0D583" w14:textId="12418023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5E2858">
        <w:rPr>
          <w:sz w:val="32"/>
          <w:szCs w:val="32"/>
        </w:rPr>
        <w:t>1</w:t>
      </w:r>
      <w:r w:rsidR="006451AC">
        <w:rPr>
          <w:sz w:val="32"/>
          <w:szCs w:val="32"/>
        </w:rPr>
        <w:t>5</w:t>
      </w:r>
      <w:r w:rsidR="005E2858">
        <w:rPr>
          <w:sz w:val="32"/>
          <w:szCs w:val="32"/>
        </w:rPr>
        <w:t>. 6</w:t>
      </w:r>
      <w:r w:rsidR="0068322D" w:rsidRPr="00CE0220">
        <w:rPr>
          <w:sz w:val="32"/>
          <w:szCs w:val="32"/>
        </w:rPr>
        <w:t>.</w:t>
      </w:r>
      <w:r w:rsidR="005E2858">
        <w:rPr>
          <w:sz w:val="32"/>
          <w:szCs w:val="32"/>
        </w:rPr>
        <w:t xml:space="preserve"> </w:t>
      </w:r>
      <w:r w:rsidR="0068322D" w:rsidRPr="00CE0220">
        <w:rPr>
          <w:sz w:val="32"/>
          <w:szCs w:val="32"/>
        </w:rPr>
        <w:t>20</w:t>
      </w:r>
      <w:r w:rsidR="003A6178">
        <w:rPr>
          <w:sz w:val="32"/>
          <w:szCs w:val="32"/>
        </w:rPr>
        <w:t>2</w:t>
      </w:r>
      <w:r w:rsidR="006451AC">
        <w:rPr>
          <w:sz w:val="32"/>
          <w:szCs w:val="32"/>
        </w:rPr>
        <w:t>3</w:t>
      </w:r>
    </w:p>
    <w:p w14:paraId="746BD6BB" w14:textId="77777777"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19C376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6C65B3" w14:textId="77777777" w:rsidR="00C228B5" w:rsidRPr="00E073B0" w:rsidRDefault="00C228B5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E073B0">
        <w:rPr>
          <w:rFonts w:ascii="Times New Roman" w:hAnsi="Times New Roman" w:cs="Times New Roman"/>
          <w:b/>
          <w:sz w:val="22"/>
          <w:szCs w:val="22"/>
        </w:rPr>
        <w:t xml:space="preserve">Přítomni: S. Kozák, V.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Kotroušová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F. Fiala, J. Kyselo, J. Myslivec, T.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Vošvrda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J.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Nýdrle</w:t>
      </w:r>
      <w:proofErr w:type="spellEnd"/>
    </w:p>
    <w:p w14:paraId="3C866A15" w14:textId="77777777" w:rsidR="00333BAA" w:rsidRDefault="00333BAA" w:rsidP="009347F0">
      <w:pPr>
        <w:ind w:left="340"/>
      </w:pPr>
    </w:p>
    <w:p w14:paraId="0BA06A3E" w14:textId="77777777" w:rsidR="00CE0220" w:rsidRDefault="00CE0220" w:rsidP="009347F0">
      <w:pPr>
        <w:ind w:left="340"/>
      </w:pPr>
    </w:p>
    <w:p w14:paraId="2418925C" w14:textId="4163A1E9" w:rsidR="00AF78B1" w:rsidRDefault="00271B17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Jinolice schvaluje </w:t>
      </w:r>
      <w:r w:rsidR="00206D2C">
        <w:rPr>
          <w:rFonts w:ascii="Times New Roman" w:hAnsi="Times New Roman" w:cs="Times New Roman"/>
          <w:sz w:val="28"/>
          <w:szCs w:val="28"/>
        </w:rPr>
        <w:t>závěrečný účet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6451AC">
        <w:rPr>
          <w:rFonts w:ascii="Times New Roman" w:hAnsi="Times New Roman" w:cs="Times New Roman"/>
          <w:sz w:val="28"/>
          <w:szCs w:val="28"/>
        </w:rPr>
        <w:t>2</w:t>
      </w:r>
      <w:r w:rsidR="00206D2C">
        <w:rPr>
          <w:rFonts w:ascii="Times New Roman" w:hAnsi="Times New Roman" w:cs="Times New Roman"/>
          <w:sz w:val="28"/>
          <w:szCs w:val="28"/>
        </w:rPr>
        <w:t xml:space="preserve"> a vy</w:t>
      </w:r>
      <w:r w:rsidR="00AF78B1">
        <w:rPr>
          <w:rFonts w:ascii="Times New Roman" w:hAnsi="Times New Roman" w:cs="Times New Roman"/>
          <w:sz w:val="28"/>
          <w:szCs w:val="28"/>
        </w:rPr>
        <w:t>jadřuje</w:t>
      </w:r>
      <w:r w:rsidR="00206D2C">
        <w:rPr>
          <w:rFonts w:ascii="Times New Roman" w:hAnsi="Times New Roman" w:cs="Times New Roman"/>
          <w:sz w:val="28"/>
          <w:szCs w:val="28"/>
        </w:rPr>
        <w:t xml:space="preserve"> souhlas s celoročním hospodařením </w:t>
      </w:r>
      <w:r w:rsidR="00AF78B1">
        <w:rPr>
          <w:rFonts w:ascii="Times New Roman" w:hAnsi="Times New Roman" w:cs="Times New Roman"/>
          <w:sz w:val="28"/>
          <w:szCs w:val="28"/>
        </w:rPr>
        <w:t>obce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6451AC">
        <w:rPr>
          <w:rFonts w:ascii="Times New Roman" w:hAnsi="Times New Roman" w:cs="Times New Roman"/>
          <w:sz w:val="28"/>
          <w:szCs w:val="28"/>
        </w:rPr>
        <w:t>2</w:t>
      </w:r>
      <w:r w:rsidR="00AF78B1">
        <w:rPr>
          <w:rFonts w:ascii="Times New Roman" w:hAnsi="Times New Roman" w:cs="Times New Roman"/>
          <w:sz w:val="28"/>
          <w:szCs w:val="28"/>
        </w:rPr>
        <w:t xml:space="preserve"> </w:t>
      </w:r>
      <w:r w:rsidR="00206D2C">
        <w:rPr>
          <w:rFonts w:ascii="Times New Roman" w:hAnsi="Times New Roman" w:cs="Times New Roman"/>
          <w:sz w:val="28"/>
          <w:szCs w:val="28"/>
        </w:rPr>
        <w:t>bez výhrad</w:t>
      </w:r>
      <w:r w:rsidR="00AF78B1">
        <w:rPr>
          <w:rFonts w:ascii="Times New Roman" w:hAnsi="Times New Roman" w:cs="Times New Roman"/>
          <w:sz w:val="28"/>
          <w:szCs w:val="28"/>
        </w:rPr>
        <w:t>.</w:t>
      </w:r>
    </w:p>
    <w:p w14:paraId="43CE26B6" w14:textId="51119F01" w:rsidR="00D737CA" w:rsidRDefault="00206D2C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8B1">
        <w:rPr>
          <w:rFonts w:ascii="Times New Roman" w:hAnsi="Times New Roman" w:cs="Times New Roman"/>
          <w:sz w:val="28"/>
          <w:szCs w:val="28"/>
        </w:rPr>
        <w:t>Zastupitelstvo</w:t>
      </w:r>
      <w:r>
        <w:rPr>
          <w:rFonts w:ascii="Times New Roman" w:hAnsi="Times New Roman" w:cs="Times New Roman"/>
          <w:sz w:val="28"/>
          <w:szCs w:val="28"/>
        </w:rPr>
        <w:t xml:space="preserve"> schvaluje účetní závěrku obce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6451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a účetní závěrku MŠ Jinolice za rok 20</w:t>
      </w:r>
      <w:r w:rsidR="00D737CA">
        <w:rPr>
          <w:rFonts w:ascii="Times New Roman" w:hAnsi="Times New Roman" w:cs="Times New Roman"/>
          <w:sz w:val="28"/>
          <w:szCs w:val="28"/>
        </w:rPr>
        <w:t>2</w:t>
      </w:r>
      <w:r w:rsidR="006451AC">
        <w:rPr>
          <w:rFonts w:ascii="Times New Roman" w:hAnsi="Times New Roman" w:cs="Times New Roman"/>
          <w:sz w:val="28"/>
          <w:szCs w:val="28"/>
        </w:rPr>
        <w:t>2</w:t>
      </w:r>
      <w:r w:rsidR="00DF0DA3">
        <w:rPr>
          <w:rFonts w:ascii="Times New Roman" w:hAnsi="Times New Roman" w:cs="Times New Roman"/>
          <w:sz w:val="28"/>
          <w:szCs w:val="28"/>
        </w:rPr>
        <w:t>.</w:t>
      </w:r>
    </w:p>
    <w:p w14:paraId="7E7CF8C9" w14:textId="55C3AE52" w:rsidR="008C037E" w:rsidRDefault="008C037E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bere na vědomí rozpočtové opatření č. 3.</w:t>
      </w:r>
    </w:p>
    <w:p w14:paraId="138EFE3E" w14:textId="49731B7D" w:rsidR="00355E2B" w:rsidRDefault="00355E2B" w:rsidP="0090461A">
      <w:pPr>
        <w:pStyle w:val="Odstavecseseznamem"/>
        <w:spacing w:after="0" w:line="276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0FE87D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36E16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32B91" w14:textId="77777777" w:rsid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B30E5" w14:textId="77777777" w:rsidR="00604F7F" w:rsidRPr="00604F7F" w:rsidRDefault="00604F7F" w:rsidP="00604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F8527" w14:textId="77777777" w:rsidR="009347F0" w:rsidRDefault="00604F7F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</w:t>
      </w:r>
      <w:r w:rsidR="00450A81">
        <w:rPr>
          <w:rFonts w:ascii="Times New Roman" w:hAnsi="Times New Roman" w:cs="Times New Roman"/>
          <w:sz w:val="28"/>
          <w:szCs w:val="28"/>
        </w:rPr>
        <w:t>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450A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536DC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14:paraId="7053F957" w14:textId="77777777"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14:paraId="60916614" w14:textId="0B7107F8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5E2858">
        <w:rPr>
          <w:rFonts w:ascii="Times New Roman" w:hAnsi="Times New Roman" w:cs="Times New Roman"/>
          <w:sz w:val="28"/>
          <w:szCs w:val="28"/>
        </w:rPr>
        <w:t>1</w:t>
      </w:r>
      <w:r w:rsidR="006451AC">
        <w:rPr>
          <w:rFonts w:ascii="Times New Roman" w:hAnsi="Times New Roman" w:cs="Times New Roman"/>
          <w:sz w:val="28"/>
          <w:szCs w:val="28"/>
        </w:rPr>
        <w:t>5</w:t>
      </w:r>
      <w:r w:rsidR="005E2858">
        <w:rPr>
          <w:rFonts w:ascii="Times New Roman" w:hAnsi="Times New Roman" w:cs="Times New Roman"/>
          <w:sz w:val="28"/>
          <w:szCs w:val="28"/>
        </w:rPr>
        <w:t>.6.</w:t>
      </w:r>
      <w:r w:rsidR="0073143B">
        <w:rPr>
          <w:rFonts w:ascii="Times New Roman" w:hAnsi="Times New Roman" w:cs="Times New Roman"/>
          <w:sz w:val="28"/>
          <w:szCs w:val="28"/>
        </w:rPr>
        <w:t>20</w:t>
      </w:r>
      <w:r w:rsidR="005E2858">
        <w:rPr>
          <w:rFonts w:ascii="Times New Roman" w:hAnsi="Times New Roman" w:cs="Times New Roman"/>
          <w:sz w:val="28"/>
          <w:szCs w:val="28"/>
        </w:rPr>
        <w:t>2</w:t>
      </w:r>
      <w:r w:rsidR="006451AC">
        <w:rPr>
          <w:rFonts w:ascii="Times New Roman" w:hAnsi="Times New Roman" w:cs="Times New Roman"/>
          <w:sz w:val="28"/>
          <w:szCs w:val="28"/>
        </w:rPr>
        <w:t>3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0607A0" w14:textId="63CCB476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5D324F">
        <w:rPr>
          <w:rFonts w:ascii="Times New Roman" w:hAnsi="Times New Roman" w:cs="Times New Roman"/>
          <w:sz w:val="28"/>
          <w:szCs w:val="28"/>
        </w:rPr>
        <w:tab/>
      </w:r>
      <w:r w:rsidR="006451AC">
        <w:rPr>
          <w:rFonts w:ascii="Times New Roman" w:hAnsi="Times New Roman" w:cs="Times New Roman"/>
          <w:sz w:val="28"/>
          <w:szCs w:val="28"/>
        </w:rPr>
        <w:t>3</w:t>
      </w:r>
      <w:r w:rsidR="00271B17">
        <w:rPr>
          <w:rFonts w:ascii="Times New Roman" w:hAnsi="Times New Roman" w:cs="Times New Roman"/>
          <w:sz w:val="28"/>
          <w:szCs w:val="28"/>
        </w:rPr>
        <w:t>.</w:t>
      </w:r>
      <w:r w:rsidR="00D737CA">
        <w:rPr>
          <w:rFonts w:ascii="Times New Roman" w:hAnsi="Times New Roman" w:cs="Times New Roman"/>
          <w:sz w:val="28"/>
          <w:szCs w:val="28"/>
        </w:rPr>
        <w:t>7</w:t>
      </w:r>
      <w:r w:rsidR="00271B17">
        <w:rPr>
          <w:rFonts w:ascii="Times New Roman" w:hAnsi="Times New Roman" w:cs="Times New Roman"/>
          <w:sz w:val="28"/>
          <w:szCs w:val="28"/>
        </w:rPr>
        <w:t>.20</w:t>
      </w:r>
      <w:r w:rsidR="005E2858">
        <w:rPr>
          <w:rFonts w:ascii="Times New Roman" w:hAnsi="Times New Roman" w:cs="Times New Roman"/>
          <w:sz w:val="28"/>
          <w:szCs w:val="28"/>
        </w:rPr>
        <w:t>2</w:t>
      </w:r>
      <w:r w:rsidR="006451AC">
        <w:rPr>
          <w:rFonts w:ascii="Times New Roman" w:hAnsi="Times New Roman" w:cs="Times New Roman"/>
          <w:sz w:val="28"/>
          <w:szCs w:val="28"/>
        </w:rPr>
        <w:t>3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53B3"/>
    <w:multiLevelType w:val="hybridMultilevel"/>
    <w:tmpl w:val="6DEA28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74843"/>
    <w:multiLevelType w:val="hybridMultilevel"/>
    <w:tmpl w:val="7A103A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868335">
    <w:abstractNumId w:val="0"/>
  </w:num>
  <w:num w:numId="2" w16cid:durableId="750545860">
    <w:abstractNumId w:val="3"/>
  </w:num>
  <w:num w:numId="3" w16cid:durableId="409544666">
    <w:abstractNumId w:val="4"/>
  </w:num>
  <w:num w:numId="4" w16cid:durableId="265499171">
    <w:abstractNumId w:val="2"/>
  </w:num>
  <w:num w:numId="5" w16cid:durableId="70547121">
    <w:abstractNumId w:val="6"/>
  </w:num>
  <w:num w:numId="6" w16cid:durableId="2067609085">
    <w:abstractNumId w:val="1"/>
  </w:num>
  <w:num w:numId="7" w16cid:durableId="1999459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B5"/>
    <w:rsid w:val="00020091"/>
    <w:rsid w:val="00115FBB"/>
    <w:rsid w:val="001508C5"/>
    <w:rsid w:val="001B0412"/>
    <w:rsid w:val="001F6220"/>
    <w:rsid w:val="0020292A"/>
    <w:rsid w:val="00206D2C"/>
    <w:rsid w:val="00262DA0"/>
    <w:rsid w:val="00265A0F"/>
    <w:rsid w:val="0026708E"/>
    <w:rsid w:val="00271B17"/>
    <w:rsid w:val="002A5AD8"/>
    <w:rsid w:val="003132DD"/>
    <w:rsid w:val="00333BAA"/>
    <w:rsid w:val="00353E2D"/>
    <w:rsid w:val="00355E2B"/>
    <w:rsid w:val="003A6178"/>
    <w:rsid w:val="003E5F35"/>
    <w:rsid w:val="0042439F"/>
    <w:rsid w:val="00450A81"/>
    <w:rsid w:val="004B1845"/>
    <w:rsid w:val="0052171E"/>
    <w:rsid w:val="00581546"/>
    <w:rsid w:val="005D324F"/>
    <w:rsid w:val="005E213B"/>
    <w:rsid w:val="005E2858"/>
    <w:rsid w:val="00604F7F"/>
    <w:rsid w:val="006208F4"/>
    <w:rsid w:val="006451AC"/>
    <w:rsid w:val="0068322D"/>
    <w:rsid w:val="006B7726"/>
    <w:rsid w:val="006C3F3E"/>
    <w:rsid w:val="0073143B"/>
    <w:rsid w:val="00732D43"/>
    <w:rsid w:val="00754E8B"/>
    <w:rsid w:val="00771106"/>
    <w:rsid w:val="0077554F"/>
    <w:rsid w:val="007C00CE"/>
    <w:rsid w:val="0081437A"/>
    <w:rsid w:val="00820B35"/>
    <w:rsid w:val="00850859"/>
    <w:rsid w:val="00863D58"/>
    <w:rsid w:val="008C037E"/>
    <w:rsid w:val="0090461A"/>
    <w:rsid w:val="00905E74"/>
    <w:rsid w:val="0092018E"/>
    <w:rsid w:val="009347F0"/>
    <w:rsid w:val="00950BA0"/>
    <w:rsid w:val="009949BF"/>
    <w:rsid w:val="009E710F"/>
    <w:rsid w:val="00AE543C"/>
    <w:rsid w:val="00AF78B1"/>
    <w:rsid w:val="00B14918"/>
    <w:rsid w:val="00B517FC"/>
    <w:rsid w:val="00B971BF"/>
    <w:rsid w:val="00BD05F9"/>
    <w:rsid w:val="00BD37AF"/>
    <w:rsid w:val="00C026AC"/>
    <w:rsid w:val="00C063A5"/>
    <w:rsid w:val="00C228B5"/>
    <w:rsid w:val="00C2344A"/>
    <w:rsid w:val="00C30BC2"/>
    <w:rsid w:val="00C44507"/>
    <w:rsid w:val="00C53F49"/>
    <w:rsid w:val="00CA78B4"/>
    <w:rsid w:val="00CB1AE7"/>
    <w:rsid w:val="00CE0220"/>
    <w:rsid w:val="00D737CA"/>
    <w:rsid w:val="00DF0DA3"/>
    <w:rsid w:val="00E073B0"/>
    <w:rsid w:val="00E179ED"/>
    <w:rsid w:val="00E536DC"/>
    <w:rsid w:val="00E76237"/>
    <w:rsid w:val="00EC23C6"/>
    <w:rsid w:val="00EE7311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749F"/>
  <w15:docId w15:val="{A6CF74A0-73AA-442D-8407-349244A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32</cp:revision>
  <cp:lastPrinted>2023-10-09T16:19:00Z</cp:lastPrinted>
  <dcterms:created xsi:type="dcterms:W3CDTF">2017-05-22T07:49:00Z</dcterms:created>
  <dcterms:modified xsi:type="dcterms:W3CDTF">2023-10-09T16:19:00Z</dcterms:modified>
</cp:coreProperties>
</file>