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8E29DA">
        <w:rPr>
          <w:sz w:val="32"/>
          <w:szCs w:val="32"/>
        </w:rPr>
        <w:t>1</w:t>
      </w:r>
      <w:r w:rsidR="00CF7C7A">
        <w:rPr>
          <w:sz w:val="32"/>
          <w:szCs w:val="32"/>
        </w:rPr>
        <w:t>8</w:t>
      </w:r>
      <w:r w:rsidR="00252907">
        <w:rPr>
          <w:sz w:val="32"/>
          <w:szCs w:val="32"/>
        </w:rPr>
        <w:t>.</w:t>
      </w:r>
      <w:r w:rsidR="000E18ED">
        <w:rPr>
          <w:sz w:val="32"/>
          <w:szCs w:val="32"/>
        </w:rPr>
        <w:t>1</w:t>
      </w:r>
      <w:r w:rsidR="00CF7C7A">
        <w:rPr>
          <w:sz w:val="32"/>
          <w:szCs w:val="32"/>
        </w:rPr>
        <w:t>1</w:t>
      </w:r>
      <w:r w:rsidR="0068322D" w:rsidRPr="00CE0220">
        <w:rPr>
          <w:sz w:val="32"/>
          <w:szCs w:val="32"/>
        </w:rPr>
        <w:t>.20</w:t>
      </w:r>
      <w:r w:rsidR="008E29DA">
        <w:rPr>
          <w:sz w:val="32"/>
          <w:szCs w:val="32"/>
        </w:rPr>
        <w:t>1</w:t>
      </w:r>
      <w:r w:rsidR="00CF7C7A">
        <w:rPr>
          <w:sz w:val="32"/>
          <w:szCs w:val="32"/>
        </w:rPr>
        <w:t>9</w:t>
      </w:r>
    </w:p>
    <w:p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8B5" w:rsidRPr="00CE0220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 Kyselo, J. Myslivec, T. Vošvrda, J. Nýdrle</w:t>
      </w:r>
    </w:p>
    <w:p w:rsidR="00333BAA" w:rsidRDefault="00333BAA" w:rsidP="009347F0">
      <w:pPr>
        <w:ind w:left="340"/>
      </w:pPr>
    </w:p>
    <w:p w:rsidR="00CE0220" w:rsidRDefault="00CE0220" w:rsidP="009347F0">
      <w:pPr>
        <w:ind w:left="340"/>
      </w:pPr>
    </w:p>
    <w:p w:rsidR="00120FDF" w:rsidRPr="000E18ED" w:rsidRDefault="00246918" w:rsidP="00120FDF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705D3A">
        <w:rPr>
          <w:rFonts w:ascii="Times New Roman" w:hAnsi="Times New Roman" w:cs="Times New Roman"/>
          <w:sz w:val="28"/>
          <w:szCs w:val="28"/>
        </w:rPr>
        <w:t xml:space="preserve"> </w:t>
      </w:r>
      <w:r w:rsidR="000B18C2">
        <w:rPr>
          <w:rFonts w:ascii="Times New Roman" w:hAnsi="Times New Roman" w:cs="Times New Roman"/>
          <w:sz w:val="28"/>
          <w:szCs w:val="28"/>
        </w:rPr>
        <w:t xml:space="preserve">projednává a </w:t>
      </w:r>
      <w:r w:rsidR="00705D3A">
        <w:rPr>
          <w:rFonts w:ascii="Times New Roman" w:hAnsi="Times New Roman" w:cs="Times New Roman"/>
          <w:sz w:val="28"/>
          <w:szCs w:val="28"/>
        </w:rPr>
        <w:t xml:space="preserve">schvaluje </w:t>
      </w:r>
      <w:r w:rsidR="000E18ED">
        <w:rPr>
          <w:rFonts w:ascii="Times New Roman" w:hAnsi="Times New Roman" w:cs="Times New Roman"/>
          <w:sz w:val="28"/>
          <w:szCs w:val="28"/>
        </w:rPr>
        <w:t>návrh rozpočtu na rok 20</w:t>
      </w:r>
      <w:r w:rsidR="0014571A">
        <w:rPr>
          <w:rFonts w:ascii="Times New Roman" w:hAnsi="Times New Roman" w:cs="Times New Roman"/>
          <w:sz w:val="28"/>
          <w:szCs w:val="28"/>
        </w:rPr>
        <w:t>20</w:t>
      </w:r>
      <w:r w:rsidR="000E18ED">
        <w:rPr>
          <w:rFonts w:ascii="Times New Roman" w:hAnsi="Times New Roman" w:cs="Times New Roman"/>
          <w:sz w:val="28"/>
          <w:szCs w:val="28"/>
        </w:rPr>
        <w:t xml:space="preserve"> v předloženém znění</w:t>
      </w:r>
      <w:r w:rsidR="00EB57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7C7A" w:rsidRDefault="00CF7C7A" w:rsidP="00CF7C7A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vyhlašuje vítěze veřejné zakázky malého rozsahu projektu Modernizace VO Jinolice, kterým se stává společnost</w:t>
      </w:r>
      <w:r w:rsidRPr="00CF7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Mopos Communications, a.s, IČ 26222396, sídlo Rokycanova 2798, 530 02 Pardubice.</w:t>
      </w:r>
    </w:p>
    <w:p w:rsidR="00CF7C7A" w:rsidRPr="00CF7C7A" w:rsidRDefault="00CF7C7A" w:rsidP="00CF7C7A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uzavřít Smlouvu o dílo na modernizaci veřejného osvětlení v ceně 405 520,- Kč bez DPH se zhotovitelem Mopos Communications, a.s, IČ 26222396, sídlo Rokycanova 2798, 530 02 Pardubice, zastoupeným Ing. Pavlem Morávkem. </w:t>
      </w:r>
      <w:r w:rsidRPr="00CF7C7A">
        <w:rPr>
          <w:rFonts w:ascii="Times New Roman" w:hAnsi="Times New Roman" w:cs="Times New Roman"/>
          <w:sz w:val="28"/>
          <w:szCs w:val="28"/>
        </w:rPr>
        <w:t>Zastupitelé pověřují starostu, aby smlouvu podepsal.</w:t>
      </w:r>
    </w:p>
    <w:p w:rsidR="000B18C2" w:rsidRDefault="000B18C2" w:rsidP="000E18ED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CF7C7A">
        <w:rPr>
          <w:rFonts w:ascii="Times New Roman" w:hAnsi="Times New Roman" w:cs="Times New Roman"/>
          <w:sz w:val="28"/>
          <w:szCs w:val="28"/>
        </w:rPr>
        <w:t xml:space="preserve"> bere na vědomí zprávu z dílčího přezkoumání hospodaření v roce 2019 se závěrem: při přezkoumání hospodaření územního celku za předchozí roky nebyly zjištěny chyby a nedostatky.</w:t>
      </w:r>
    </w:p>
    <w:p w:rsidR="0000170A" w:rsidRPr="0000170A" w:rsidRDefault="0000170A" w:rsidP="0000170A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umístit, z bezpečnostních důvodů, dvě dopravní zrcadla. Jedno bude na k</w:t>
      </w:r>
      <w:r w:rsidRPr="0000170A">
        <w:rPr>
          <w:rFonts w:ascii="Times New Roman" w:hAnsi="Times New Roman" w:cs="Times New Roman"/>
          <w:sz w:val="28"/>
          <w:szCs w:val="28"/>
        </w:rPr>
        <w:t>řižovatce místních komunikací u železničního podjezdu, druhé bude umístěno na sloupu</w:t>
      </w:r>
      <w:bookmarkStart w:id="0" w:name="_GoBack"/>
      <w:bookmarkEnd w:id="0"/>
      <w:r w:rsidRPr="0000170A">
        <w:rPr>
          <w:rFonts w:ascii="Times New Roman" w:hAnsi="Times New Roman" w:cs="Times New Roman"/>
          <w:sz w:val="28"/>
          <w:szCs w:val="28"/>
        </w:rPr>
        <w:t xml:space="preserve"> při prvním výjezdu vpravo z návse po místní komu</w:t>
      </w:r>
      <w:r>
        <w:rPr>
          <w:rFonts w:ascii="Times New Roman" w:hAnsi="Times New Roman" w:cs="Times New Roman"/>
          <w:sz w:val="28"/>
          <w:szCs w:val="28"/>
        </w:rPr>
        <w:t>nika</w:t>
      </w:r>
      <w:r w:rsidRPr="0000170A">
        <w:rPr>
          <w:rFonts w:ascii="Times New Roman" w:hAnsi="Times New Roman" w:cs="Times New Roman"/>
          <w:sz w:val="28"/>
          <w:szCs w:val="28"/>
        </w:rPr>
        <w:t>ci směrem k hlavní silnici.</w:t>
      </w:r>
    </w:p>
    <w:p w:rsidR="001B0412" w:rsidRPr="00850859" w:rsidRDefault="001B0412" w:rsidP="00120FDF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  <w:r w:rsidRPr="00850859">
        <w:rPr>
          <w:rFonts w:ascii="Times New Roman" w:hAnsi="Times New Roman" w:cs="Times New Roman"/>
        </w:rPr>
        <w:tab/>
      </w:r>
    </w:p>
    <w:p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450A81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:rsidR="009347F0" w:rsidRPr="0000170A" w:rsidRDefault="009347F0" w:rsidP="000017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0B18C2">
        <w:rPr>
          <w:rFonts w:ascii="Times New Roman" w:hAnsi="Times New Roman" w:cs="Times New Roman"/>
          <w:sz w:val="28"/>
          <w:szCs w:val="28"/>
        </w:rPr>
        <w:t>1</w:t>
      </w:r>
      <w:r w:rsidR="0000170A">
        <w:rPr>
          <w:rFonts w:ascii="Times New Roman" w:hAnsi="Times New Roman" w:cs="Times New Roman"/>
          <w:sz w:val="28"/>
          <w:szCs w:val="28"/>
        </w:rPr>
        <w:t>9</w:t>
      </w:r>
      <w:r w:rsidR="000E18ED">
        <w:rPr>
          <w:rFonts w:ascii="Times New Roman" w:hAnsi="Times New Roman" w:cs="Times New Roman"/>
          <w:sz w:val="28"/>
          <w:szCs w:val="28"/>
        </w:rPr>
        <w:t>.1</w:t>
      </w:r>
      <w:r w:rsidR="0014571A">
        <w:rPr>
          <w:rFonts w:ascii="Times New Roman" w:hAnsi="Times New Roman" w:cs="Times New Roman"/>
          <w:sz w:val="28"/>
          <w:szCs w:val="28"/>
        </w:rPr>
        <w:t>1</w:t>
      </w:r>
      <w:r w:rsidR="000E18ED">
        <w:rPr>
          <w:rFonts w:ascii="Times New Roman" w:hAnsi="Times New Roman" w:cs="Times New Roman"/>
          <w:sz w:val="28"/>
          <w:szCs w:val="28"/>
        </w:rPr>
        <w:t>.201</w:t>
      </w:r>
      <w:r w:rsidR="0014571A">
        <w:rPr>
          <w:rFonts w:ascii="Times New Roman" w:hAnsi="Times New Roman" w:cs="Times New Roman"/>
          <w:sz w:val="28"/>
          <w:szCs w:val="28"/>
        </w:rPr>
        <w:t>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851E1">
        <w:rPr>
          <w:rFonts w:ascii="Times New Roman" w:hAnsi="Times New Roman" w:cs="Times New Roman"/>
          <w:sz w:val="28"/>
          <w:szCs w:val="28"/>
        </w:rPr>
        <w:tab/>
      </w:r>
      <w:r w:rsidR="002A5AD8">
        <w:rPr>
          <w:rFonts w:ascii="Times New Roman" w:hAnsi="Times New Roman" w:cs="Times New Roman"/>
          <w:sz w:val="28"/>
          <w:szCs w:val="28"/>
        </w:rPr>
        <w:t xml:space="preserve"> </w:t>
      </w:r>
      <w:r w:rsidR="0000170A">
        <w:rPr>
          <w:rFonts w:ascii="Times New Roman" w:hAnsi="Times New Roman" w:cs="Times New Roman"/>
          <w:sz w:val="28"/>
          <w:szCs w:val="28"/>
        </w:rPr>
        <w:t>9</w:t>
      </w:r>
      <w:r w:rsidR="000E18ED">
        <w:rPr>
          <w:rFonts w:ascii="Times New Roman" w:hAnsi="Times New Roman" w:cs="Times New Roman"/>
          <w:sz w:val="28"/>
          <w:szCs w:val="28"/>
        </w:rPr>
        <w:t>.12.201</w:t>
      </w:r>
      <w:r w:rsidR="0014571A">
        <w:rPr>
          <w:rFonts w:ascii="Times New Roman" w:hAnsi="Times New Roman" w:cs="Times New Roman"/>
          <w:sz w:val="28"/>
          <w:szCs w:val="28"/>
        </w:rPr>
        <w:t>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D7DC9D30"/>
    <w:lvl w:ilvl="0" w:tplc="EA9033A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0170A"/>
    <w:rsid w:val="00020091"/>
    <w:rsid w:val="000B18C2"/>
    <w:rsid w:val="000E18ED"/>
    <w:rsid w:val="00120FDF"/>
    <w:rsid w:val="0014571A"/>
    <w:rsid w:val="001508C5"/>
    <w:rsid w:val="001851E1"/>
    <w:rsid w:val="001B0412"/>
    <w:rsid w:val="001C3C18"/>
    <w:rsid w:val="001F6220"/>
    <w:rsid w:val="0020292A"/>
    <w:rsid w:val="00246918"/>
    <w:rsid w:val="00252907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E213B"/>
    <w:rsid w:val="006208F4"/>
    <w:rsid w:val="0068322D"/>
    <w:rsid w:val="006B7726"/>
    <w:rsid w:val="006C3F3E"/>
    <w:rsid w:val="006F6171"/>
    <w:rsid w:val="00705D3A"/>
    <w:rsid w:val="00754E8B"/>
    <w:rsid w:val="00771106"/>
    <w:rsid w:val="0077554F"/>
    <w:rsid w:val="007A15E6"/>
    <w:rsid w:val="007C00CE"/>
    <w:rsid w:val="007F337F"/>
    <w:rsid w:val="0081437A"/>
    <w:rsid w:val="00850859"/>
    <w:rsid w:val="00863D58"/>
    <w:rsid w:val="008E29DA"/>
    <w:rsid w:val="009347F0"/>
    <w:rsid w:val="00950BA0"/>
    <w:rsid w:val="009E710F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A78B4"/>
    <w:rsid w:val="00CE0220"/>
    <w:rsid w:val="00CF7C7A"/>
    <w:rsid w:val="00E179ED"/>
    <w:rsid w:val="00E536DC"/>
    <w:rsid w:val="00E56092"/>
    <w:rsid w:val="00EB574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7C9"/>
  <w15:docId w15:val="{488CD839-3D35-4F65-B457-41A12C0B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13</cp:revision>
  <cp:lastPrinted>2018-12-10T18:15:00Z</cp:lastPrinted>
  <dcterms:created xsi:type="dcterms:W3CDTF">2017-11-20T15:48:00Z</dcterms:created>
  <dcterms:modified xsi:type="dcterms:W3CDTF">2019-11-19T19:38:00Z</dcterms:modified>
</cp:coreProperties>
</file>